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A" w:rsidRDefault="007F41BA" w:rsidP="007F41BA">
      <w:pPr>
        <w:pStyle w:val="Heading1"/>
        <w:spacing w:before="0" w:after="0"/>
        <w:jc w:val="center"/>
        <w:rPr>
          <w:rFonts w:ascii="Comic Sans MS" w:hAnsi="Comic Sans MS" w:cs="Times New Roman"/>
          <w:b w:val="0"/>
          <w:bCs w:val="0"/>
          <w:kern w:val="0"/>
          <w:sz w:val="24"/>
          <w:szCs w:val="24"/>
        </w:rPr>
      </w:pPr>
      <w:r>
        <w:rPr>
          <w:rFonts w:ascii="Comic Sans MS" w:hAnsi="Comic Sans MS" w:cs="Times New Roman"/>
          <w:b w:val="0"/>
          <w:bCs w:val="0"/>
          <w:noProof/>
          <w:kern w:val="0"/>
          <w:sz w:val="24"/>
          <w:szCs w:val="24"/>
          <w:lang w:eastAsia="en-US"/>
        </w:rPr>
        <w:drawing>
          <wp:inline distT="0" distB="0" distL="0" distR="0">
            <wp:extent cx="3429000" cy="4572000"/>
            <wp:effectExtent l="19050" t="0" r="0" b="0"/>
            <wp:docPr id="1" name="Picture 1" descr="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BA" w:rsidRPr="00F12206" w:rsidRDefault="007F41BA" w:rsidP="007F41BA"/>
    <w:p w:rsidR="007F41BA" w:rsidRPr="00F12206" w:rsidRDefault="007F41BA" w:rsidP="007F41BA">
      <w:pPr>
        <w:pStyle w:val="Heading1"/>
        <w:spacing w:before="0" w:after="0"/>
        <w:jc w:val="center"/>
        <w:rPr>
          <w:rFonts w:ascii="Comic Sans MS" w:hAnsi="Comic Sans MS"/>
          <w:caps/>
          <w:color w:val="000000"/>
          <w:sz w:val="24"/>
          <w:szCs w:val="24"/>
        </w:rPr>
      </w:pPr>
      <w:r w:rsidRPr="00F12206">
        <w:rPr>
          <w:rFonts w:ascii="Comic Sans MS" w:hAnsi="Comic Sans MS"/>
          <w:caps/>
          <w:color w:val="000000"/>
          <w:sz w:val="24"/>
          <w:szCs w:val="24"/>
        </w:rPr>
        <w:t>THE BENEFITS OF SOY CANDLES</w:t>
      </w:r>
    </w:p>
    <w:p w:rsidR="007F41BA" w:rsidRPr="00F12206" w:rsidRDefault="007F41BA" w:rsidP="007F41BA">
      <w:pPr>
        <w:pStyle w:val="jtfstd"/>
        <w:spacing w:before="0" w:beforeAutospacing="0" w:after="157" w:afterAutospacing="0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The following list identifies a number of reasons why soy wax candles are preferable to paraffin wax candles: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No carcinogens are produced from burning soy wax.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Soy wax is non-toxic.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Little or no soot is produced from burning soy wax.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Soy wax will not discolor your walls or furniture with petroleum byproducts.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Soy wax is a renewable resource; petroleum is limited.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Soy wax is biodegradable.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Soy wax is water-soluble (no more messy cleanups).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Burning soy wax candles helps support the American farmer.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Soy wax holds color and scent better than paraffin.</w:t>
      </w:r>
    </w:p>
    <w:p w:rsidR="007F41BA" w:rsidRPr="00F12206" w:rsidRDefault="007F41BA" w:rsidP="007F41B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Tahoma"/>
          <w:color w:val="000000"/>
        </w:rPr>
      </w:pPr>
      <w:r w:rsidRPr="00F12206">
        <w:rPr>
          <w:rFonts w:ascii="Comic Sans MS" w:hAnsi="Comic Sans MS" w:cs="Tahoma"/>
          <w:color w:val="000000"/>
        </w:rPr>
        <w:t>Soy wax burns 30% to 50% longer than paraffin.</w:t>
      </w:r>
    </w:p>
    <w:p w:rsidR="00B729C7" w:rsidRDefault="00B729C7"/>
    <w:sectPr w:rsidR="00B729C7" w:rsidSect="00B7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2CD"/>
    <w:multiLevelType w:val="multilevel"/>
    <w:tmpl w:val="5C9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1BA"/>
    <w:rsid w:val="007F41BA"/>
    <w:rsid w:val="00B7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F4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1B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jtfstd">
    <w:name w:val="jtfstd"/>
    <w:basedOn w:val="Normal"/>
    <w:rsid w:val="007F41B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2010-02-15T16:43:00Z</dcterms:created>
  <dcterms:modified xsi:type="dcterms:W3CDTF">2010-02-15T16:43:00Z</dcterms:modified>
</cp:coreProperties>
</file>